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1C3" w:rsidRDefault="006F11C3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430520" cy="3498850"/>
            <wp:effectExtent l="0" t="0" r="0" b="6350"/>
            <wp:docPr id="1" name="รูปภาพ 1" descr="C:\Users\NumSai\Desktop\ข้อมูลลงอนุรักษ์พันธุกรรม\ยางน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umSai\Desktop\ข้อมูลลงอนุรักษ์พันธุกรรม\ยางนา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520" cy="349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1C3" w:rsidRDefault="006F11C3">
      <w:pPr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  <w:r w:rsidRPr="006F11C3">
        <w:rPr>
          <w:rFonts w:ascii="TH SarabunIT๙" w:hAnsi="TH SarabunIT๙" w:cs="TH SarabunIT๙"/>
          <w:sz w:val="32"/>
          <w:szCs w:val="32"/>
          <w:cs/>
        </w:rPr>
        <w:t xml:space="preserve">ชื่อวิทยาศาสตร์: </w:t>
      </w:r>
      <w:proofErr w:type="spellStart"/>
      <w:r w:rsidRPr="006F11C3">
        <w:rPr>
          <w:rFonts w:ascii="TH SarabunIT๙" w:hAnsi="TH SarabunIT๙" w:cs="TH SarabunIT๙"/>
          <w:sz w:val="32"/>
          <w:szCs w:val="32"/>
        </w:rPr>
        <w:t>Dipterocarpus</w:t>
      </w:r>
      <w:proofErr w:type="spellEnd"/>
      <w:r w:rsidRPr="006F11C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6F11C3">
        <w:rPr>
          <w:rFonts w:ascii="TH SarabunIT๙" w:hAnsi="TH SarabunIT๙" w:cs="TH SarabunIT๙"/>
          <w:sz w:val="32"/>
          <w:szCs w:val="32"/>
        </w:rPr>
        <w:t>alatus</w:t>
      </w:r>
      <w:proofErr w:type="spellEnd"/>
      <w:r w:rsidRPr="006F11C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6F11C3">
        <w:rPr>
          <w:rFonts w:ascii="TH SarabunIT๙" w:hAnsi="TH SarabunIT๙" w:cs="TH SarabunIT๙"/>
          <w:sz w:val="32"/>
          <w:szCs w:val="32"/>
        </w:rPr>
        <w:t>Roxb</w:t>
      </w:r>
      <w:proofErr w:type="spellEnd"/>
      <w:r w:rsidRPr="006F11C3">
        <w:rPr>
          <w:rFonts w:ascii="TH SarabunIT๙" w:hAnsi="TH SarabunIT๙" w:cs="TH SarabunIT๙"/>
          <w:sz w:val="32"/>
          <w:szCs w:val="32"/>
        </w:rPr>
        <w:t xml:space="preserve">. </w:t>
      </w:r>
      <w:proofErr w:type="gramStart"/>
      <w:r w:rsidRPr="006F11C3">
        <w:rPr>
          <w:rFonts w:ascii="TH SarabunIT๙" w:hAnsi="TH SarabunIT๙" w:cs="TH SarabunIT๙"/>
          <w:sz w:val="32"/>
          <w:szCs w:val="32"/>
        </w:rPr>
        <w:t>ex</w:t>
      </w:r>
      <w:proofErr w:type="gramEnd"/>
      <w:r w:rsidRPr="006F11C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6F11C3">
        <w:rPr>
          <w:rFonts w:ascii="TH SarabunIT๙" w:hAnsi="TH SarabunIT๙" w:cs="TH SarabunIT๙"/>
          <w:sz w:val="32"/>
          <w:szCs w:val="32"/>
        </w:rPr>
        <w:t>G.Don</w:t>
      </w:r>
      <w:proofErr w:type="spellEnd"/>
      <w:r w:rsidRPr="006F11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F11C3" w:rsidRDefault="006F11C3">
      <w:pPr>
        <w:rPr>
          <w:rFonts w:ascii="TH SarabunIT๙" w:hAnsi="TH SarabunIT๙" w:cs="TH SarabunIT๙"/>
          <w:sz w:val="32"/>
          <w:szCs w:val="32"/>
        </w:rPr>
      </w:pPr>
      <w:r w:rsidRPr="006F11C3">
        <w:rPr>
          <w:rFonts w:ascii="TH SarabunIT๙" w:hAnsi="TH SarabunIT๙" w:cs="TH SarabunIT๙"/>
          <w:sz w:val="32"/>
          <w:szCs w:val="32"/>
          <w:cs/>
        </w:rPr>
        <w:t xml:space="preserve">วงศ์ : </w:t>
      </w:r>
      <w:r w:rsidRPr="006F11C3">
        <w:rPr>
          <w:rFonts w:ascii="TH SarabunIT๙" w:hAnsi="TH SarabunIT๙" w:cs="TH SarabunIT๙"/>
          <w:sz w:val="32"/>
          <w:szCs w:val="32"/>
        </w:rPr>
        <w:t>DIPTEROCARPACEAE</w:t>
      </w:r>
    </w:p>
    <w:p w:rsidR="006F11C3" w:rsidRDefault="006F11C3">
      <w:pPr>
        <w:rPr>
          <w:rFonts w:ascii="TH SarabunIT๙" w:hAnsi="TH SarabunIT๙" w:cs="TH SarabunIT๙"/>
          <w:sz w:val="32"/>
          <w:szCs w:val="32"/>
        </w:rPr>
      </w:pPr>
      <w:r w:rsidRPr="006F11C3">
        <w:rPr>
          <w:rFonts w:ascii="TH SarabunIT๙" w:hAnsi="TH SarabunIT๙" w:cs="TH SarabunIT๙"/>
          <w:sz w:val="32"/>
          <w:szCs w:val="32"/>
          <w:cs/>
        </w:rPr>
        <w:t>ชื่ออื่น :กาตีล (เขมร ปราจีนบุรี)ขะยาง (ชาวบน นครราชสีมา)จะเตียล (เขมร) ชันนา ยางตัง (ชุมพร)</w:t>
      </w:r>
      <w:r w:rsidRPr="006F11C3">
        <w:rPr>
          <w:rFonts w:ascii="TH SarabunIT๙" w:hAnsi="TH SarabunIT๙" w:cs="TH SarabunIT๙"/>
          <w:sz w:val="32"/>
          <w:szCs w:val="32"/>
        </w:rPr>
        <w:t xml:space="preserve"> </w:t>
      </w:r>
      <w:r w:rsidRPr="006F11C3">
        <w:rPr>
          <w:rFonts w:ascii="TH SarabunIT๙" w:hAnsi="TH SarabunIT๙" w:cs="TH SarabunIT๙"/>
          <w:sz w:val="32"/>
          <w:szCs w:val="32"/>
          <w:cs/>
        </w:rPr>
        <w:t>ทองหลัก (ละว้า)ยางควาย (หนองคาย)ยางนา (กลาง) ยางเนิน (จันทบุรี)ราลอย (ส่วย สุรินทร์)ลอยด์</w:t>
      </w:r>
      <w:r w:rsidRPr="006F11C3">
        <w:rPr>
          <w:rFonts w:ascii="TH SarabunIT๙" w:hAnsi="TH SarabunIT๙" w:cs="TH SarabunIT๙"/>
          <w:sz w:val="32"/>
          <w:szCs w:val="32"/>
        </w:rPr>
        <w:t xml:space="preserve"> (</w:t>
      </w:r>
      <w:r w:rsidRPr="006F11C3">
        <w:rPr>
          <w:rFonts w:ascii="TH SarabunIT๙" w:hAnsi="TH SarabunIT๙" w:cs="TH SarabunIT๙"/>
          <w:sz w:val="32"/>
          <w:szCs w:val="32"/>
          <w:cs/>
        </w:rPr>
        <w:t>โซ่ นครพนม)</w:t>
      </w:r>
      <w:r w:rsidRPr="006F11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F11C3" w:rsidRDefault="006F11C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พรรณไม้ประจำ</w:t>
      </w:r>
      <w:r w:rsidRPr="006F11C3">
        <w:rPr>
          <w:rFonts w:ascii="TH SarabunIT๙" w:hAnsi="TH SarabunIT๙" w:cs="TH SarabunIT๙"/>
          <w:sz w:val="32"/>
          <w:szCs w:val="32"/>
          <w:cs/>
        </w:rPr>
        <w:t>จังหวัด :อุบลราชธานี</w:t>
      </w:r>
      <w:r w:rsidRPr="006F11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F11C3" w:rsidRDefault="006F11C3" w:rsidP="006F11C3">
      <w:pPr>
        <w:ind w:left="1276" w:hanging="1276"/>
        <w:jc w:val="thaiDistribute"/>
        <w:rPr>
          <w:rFonts w:ascii="TH SarabunIT๙" w:hAnsi="TH SarabunIT๙" w:cs="TH SarabunIT๙"/>
          <w:sz w:val="32"/>
          <w:szCs w:val="32"/>
        </w:rPr>
      </w:pPr>
      <w:r w:rsidRPr="006F11C3">
        <w:rPr>
          <w:rFonts w:ascii="TH SarabunIT๙" w:hAnsi="TH SarabunIT๙" w:cs="TH SarabunIT๙"/>
          <w:sz w:val="32"/>
          <w:szCs w:val="32"/>
          <w:cs/>
        </w:rPr>
        <w:t xml:space="preserve">ลักษณะทั่วไป : เป็นไม้ยืนต้นขนาดใหญ่ สูงถึง </w:t>
      </w:r>
      <w:r w:rsidRPr="006F11C3">
        <w:rPr>
          <w:rFonts w:ascii="TH SarabunIT๙" w:hAnsi="TH SarabunIT๙" w:cs="TH SarabunIT๙"/>
          <w:sz w:val="32"/>
          <w:szCs w:val="32"/>
        </w:rPr>
        <w:t xml:space="preserve">40 </w:t>
      </w:r>
      <w:r>
        <w:rPr>
          <w:rFonts w:ascii="TH SarabunIT๙" w:hAnsi="TH SarabunIT๙" w:cs="TH SarabunIT๙"/>
          <w:sz w:val="32"/>
          <w:szCs w:val="32"/>
          <w:cs/>
        </w:rPr>
        <w:t>เมตร ไม่ผลัดใบ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F11C3">
        <w:rPr>
          <w:rFonts w:ascii="TH SarabunIT๙" w:hAnsi="TH SarabunIT๙" w:cs="TH SarabunIT๙"/>
          <w:sz w:val="32"/>
          <w:szCs w:val="32"/>
          <w:cs/>
        </w:rPr>
        <w:t xml:space="preserve">ต้นเปลาตรง เปลือกเรียบหนาสีเทา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6F11C3">
        <w:rPr>
          <w:rFonts w:ascii="TH SarabunIT๙" w:hAnsi="TH SarabunIT๙" w:cs="TH SarabunIT๙"/>
          <w:sz w:val="32"/>
          <w:szCs w:val="32"/>
          <w:cs/>
        </w:rPr>
        <w:t>โคนต้นมีพูพอน เรือนยอดเป็นพุ่มกลม ใบเป็นใบเดี่ยวรูปไข่แกมรูปหอกกว้าง ปลายใบสอบเรียว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6F11C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เน</w:t>
      </w:r>
      <w:r>
        <w:rPr>
          <w:rFonts w:ascii="TH SarabunIT๙" w:hAnsi="TH SarabunIT๙" w:cs="TH SarabunIT๙" w:hint="cs"/>
          <w:sz w:val="32"/>
          <w:szCs w:val="32"/>
          <w:cs/>
        </w:rPr>
        <w:t>ื้อ</w:t>
      </w:r>
      <w:r>
        <w:rPr>
          <w:rFonts w:ascii="TH SarabunIT๙" w:hAnsi="TH SarabunIT๙" w:cs="TH SarabunIT๙"/>
          <w:sz w:val="32"/>
          <w:szCs w:val="32"/>
          <w:cs/>
        </w:rPr>
        <w:t>ใบหนา ดอกสีชมพู ออกเป็นช่อส</w:t>
      </w:r>
      <w:r>
        <w:rPr>
          <w:rFonts w:ascii="TH SarabunIT๙" w:hAnsi="TH SarabunIT๙" w:cs="TH SarabunIT๙" w:hint="cs"/>
          <w:sz w:val="32"/>
          <w:szCs w:val="32"/>
          <w:cs/>
        </w:rPr>
        <w:t>ั้</w:t>
      </w:r>
      <w:r w:rsidRPr="006F11C3">
        <w:rPr>
          <w:rFonts w:ascii="TH SarabunIT๙" w:hAnsi="TH SarabunIT๙" w:cs="TH SarabunIT๙"/>
          <w:sz w:val="32"/>
          <w:szCs w:val="32"/>
          <w:cs/>
        </w:rPr>
        <w:t xml:space="preserve">น ๆ สีน้ าตาล กลีบดอกมี </w:t>
      </w:r>
      <w:r w:rsidRPr="006F11C3">
        <w:rPr>
          <w:rFonts w:ascii="TH SarabunIT๙" w:hAnsi="TH SarabunIT๙" w:cs="TH SarabunIT๙"/>
          <w:sz w:val="32"/>
          <w:szCs w:val="32"/>
        </w:rPr>
        <w:t xml:space="preserve">5 </w:t>
      </w:r>
      <w:r w:rsidRPr="006F11C3">
        <w:rPr>
          <w:rFonts w:ascii="TH SarabunIT๙" w:hAnsi="TH SarabunIT๙" w:cs="TH SarabunIT๙"/>
          <w:sz w:val="32"/>
          <w:szCs w:val="32"/>
          <w:cs/>
        </w:rPr>
        <w:t>กลีบ โคนกลีบประสานเหลื่อมกัน</w:t>
      </w:r>
      <w:r w:rsidRPr="006F11C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ปลายกลีบบิดเวียนตามกนแบบก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/>
          <w:sz w:val="32"/>
          <w:szCs w:val="32"/>
          <w:cs/>
        </w:rPr>
        <w:t xml:space="preserve">งหัน เกสรเพศผู้มี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11C3">
        <w:rPr>
          <w:rFonts w:ascii="TH SarabunIT๙" w:hAnsi="TH SarabunIT๙" w:cs="TH SarabunIT๙"/>
          <w:sz w:val="32"/>
          <w:szCs w:val="32"/>
        </w:rPr>
        <w:t xml:space="preserve">25 </w:t>
      </w:r>
      <w:r w:rsidRPr="006F11C3">
        <w:rPr>
          <w:rFonts w:ascii="TH SarabunIT๙" w:hAnsi="TH SarabunIT๙" w:cs="TH SarabunIT๙"/>
          <w:sz w:val="32"/>
          <w:szCs w:val="32"/>
          <w:cs/>
        </w:rPr>
        <w:t xml:space="preserve">อัน รังไข่มี </w:t>
      </w:r>
      <w:r w:rsidRPr="006F11C3">
        <w:rPr>
          <w:rFonts w:ascii="TH SarabunIT๙" w:hAnsi="TH SarabunIT๙" w:cs="TH SarabunIT๙"/>
          <w:sz w:val="32"/>
          <w:szCs w:val="32"/>
        </w:rPr>
        <w:t xml:space="preserve">3 </w:t>
      </w:r>
      <w:r w:rsidRPr="006F11C3">
        <w:rPr>
          <w:rFonts w:ascii="TH SarabunIT๙" w:hAnsi="TH SarabunIT๙" w:cs="TH SarabunIT๙"/>
          <w:sz w:val="32"/>
          <w:szCs w:val="32"/>
          <w:cs/>
        </w:rPr>
        <w:t xml:space="preserve">ช่อง ผลเป็นผลแห้งทรงกลม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11C3">
        <w:rPr>
          <w:rFonts w:ascii="TH SarabunIT๙" w:hAnsi="TH SarabunIT๙" w:cs="TH SarabunIT๙"/>
          <w:sz w:val="32"/>
          <w:szCs w:val="32"/>
          <w:cs/>
        </w:rPr>
        <w:t>มีครีบ</w:t>
      </w:r>
      <w:r w:rsidRPr="006F11C3">
        <w:rPr>
          <w:rFonts w:ascii="TH SarabunIT๙" w:hAnsi="TH SarabunIT๙" w:cs="TH SarabunIT๙"/>
          <w:sz w:val="32"/>
          <w:szCs w:val="32"/>
        </w:rPr>
        <w:t xml:space="preserve"> </w:t>
      </w:r>
      <w:r w:rsidRPr="006F11C3">
        <w:rPr>
          <w:rFonts w:ascii="TH SarabunIT๙" w:hAnsi="TH SarabunIT๙" w:cs="TH SarabunIT๙"/>
          <w:sz w:val="32"/>
          <w:szCs w:val="32"/>
          <w:cs/>
        </w:rPr>
        <w:t xml:space="preserve">ตามยาว </w:t>
      </w:r>
      <w:r w:rsidRPr="006F11C3">
        <w:rPr>
          <w:rFonts w:ascii="TH SarabunIT๙" w:hAnsi="TH SarabunIT๙" w:cs="TH SarabunIT๙"/>
          <w:sz w:val="32"/>
          <w:szCs w:val="32"/>
        </w:rPr>
        <w:t xml:space="preserve">5 </w:t>
      </w:r>
      <w:r w:rsidRPr="006F11C3">
        <w:rPr>
          <w:rFonts w:ascii="TH SarabunIT๙" w:hAnsi="TH SarabunIT๙" w:cs="TH SarabunIT๙"/>
          <w:sz w:val="32"/>
          <w:szCs w:val="32"/>
          <w:cs/>
        </w:rPr>
        <w:t xml:space="preserve">ครีบ ปีกยาว </w:t>
      </w:r>
      <w:r w:rsidRPr="006F11C3">
        <w:rPr>
          <w:rFonts w:ascii="TH SarabunIT๙" w:hAnsi="TH SarabunIT๙" w:cs="TH SarabunIT๙"/>
          <w:sz w:val="32"/>
          <w:szCs w:val="32"/>
        </w:rPr>
        <w:t xml:space="preserve">2 </w:t>
      </w:r>
      <w:r w:rsidRPr="006F11C3">
        <w:rPr>
          <w:rFonts w:ascii="TH SarabunIT๙" w:hAnsi="TH SarabunIT๙" w:cs="TH SarabunIT๙"/>
          <w:sz w:val="32"/>
          <w:szCs w:val="32"/>
          <w:cs/>
        </w:rPr>
        <w:t>ปีก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11C3">
        <w:rPr>
          <w:rFonts w:ascii="TH SarabunIT๙" w:hAnsi="TH SarabunIT๙" w:cs="TH SarabunIT๙"/>
          <w:sz w:val="32"/>
          <w:szCs w:val="32"/>
          <w:cs/>
        </w:rPr>
        <w:t xml:space="preserve">เส้นปีกตามยาวมี </w:t>
      </w:r>
      <w:r w:rsidRPr="006F11C3">
        <w:rPr>
          <w:rFonts w:ascii="TH SarabunIT๙" w:hAnsi="TH SarabunIT๙" w:cs="TH SarabunIT๙"/>
          <w:sz w:val="32"/>
          <w:szCs w:val="32"/>
        </w:rPr>
        <w:t xml:space="preserve">3 </w:t>
      </w:r>
      <w:r w:rsidRPr="006F11C3">
        <w:rPr>
          <w:rFonts w:ascii="TH SarabunIT๙" w:hAnsi="TH SarabunIT๙" w:cs="TH SarabunIT๙"/>
          <w:sz w:val="32"/>
          <w:szCs w:val="32"/>
          <w:cs/>
        </w:rPr>
        <w:t>เส้น</w:t>
      </w:r>
    </w:p>
    <w:p w:rsidR="006F11C3" w:rsidRDefault="006F11C3" w:rsidP="006F11C3">
      <w:pPr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การกระจายพันธ์: ป่าดงดิบ และตามที่ต</w:t>
      </w:r>
      <w:r w:rsidRPr="006F11C3">
        <w:rPr>
          <w:rFonts w:ascii="TH SarabunIT๙" w:hAnsi="TH SarabunIT๙" w:cs="TH SarabunIT๙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มที่ต่ำ</w:t>
      </w:r>
      <w:r>
        <w:rPr>
          <w:rFonts w:ascii="TH SarabunIT๙" w:hAnsi="TH SarabunIT๙" w:cs="TH SarabunIT๙"/>
          <w:sz w:val="32"/>
          <w:szCs w:val="32"/>
          <w:cs/>
        </w:rPr>
        <w:t>ชุ่มช</w:t>
      </w:r>
      <w:r>
        <w:rPr>
          <w:rFonts w:ascii="TH SarabunIT๙" w:hAnsi="TH SarabunIT๙" w:cs="TH SarabunIT๙" w:hint="cs"/>
          <w:sz w:val="32"/>
          <w:szCs w:val="32"/>
          <w:cs/>
        </w:rPr>
        <w:t>ื้</w:t>
      </w:r>
      <w:r>
        <w:rPr>
          <w:rFonts w:ascii="TH SarabunIT๙" w:hAnsi="TH SarabunIT๙" w:cs="TH SarabunIT๙"/>
          <w:sz w:val="32"/>
          <w:szCs w:val="32"/>
          <w:cs/>
        </w:rPr>
        <w:t>นใกล้แม่น้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F11C3">
        <w:rPr>
          <w:rFonts w:ascii="TH SarabunIT๙" w:hAnsi="TH SarabunIT๙" w:cs="TH SarabunIT๙"/>
          <w:sz w:val="32"/>
          <w:szCs w:val="32"/>
          <w:cs/>
        </w:rPr>
        <w:t>ธารทั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วไปที่ความสูงจากระดับน้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F11C3">
        <w:rPr>
          <w:rFonts w:ascii="TH SarabunIT๙" w:hAnsi="TH SarabunIT๙" w:cs="TH SarabunIT๙"/>
          <w:sz w:val="32"/>
          <w:szCs w:val="32"/>
          <w:cs/>
        </w:rPr>
        <w:t xml:space="preserve">ทะเล </w:t>
      </w:r>
      <w:r w:rsidRPr="006F11C3">
        <w:rPr>
          <w:rFonts w:ascii="TH SarabunIT๙" w:hAnsi="TH SarabunIT๙" w:cs="TH SarabunIT๙"/>
          <w:sz w:val="32"/>
          <w:szCs w:val="32"/>
        </w:rPr>
        <w:t xml:space="preserve">50 - 600 </w:t>
      </w:r>
      <w:r w:rsidRPr="006F11C3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6F11C3">
        <w:rPr>
          <w:rFonts w:ascii="TH SarabunIT๙" w:hAnsi="TH SarabunIT๙" w:cs="TH SarabunIT๙"/>
          <w:sz w:val="32"/>
          <w:szCs w:val="32"/>
        </w:rPr>
        <w:t xml:space="preserve"> </w:t>
      </w:r>
      <w:r w:rsidRPr="006F11C3">
        <w:rPr>
          <w:rFonts w:ascii="TH SarabunIT๙" w:hAnsi="TH SarabunIT๙" w:cs="TH SarabunIT๙"/>
          <w:sz w:val="32"/>
          <w:szCs w:val="32"/>
          <w:cs/>
        </w:rPr>
        <w:t>ออกดอก: มีนาคม - พฤษภาคม ผลแก่ เมษายน - มิถุนายน</w:t>
      </w:r>
      <w:r w:rsidRPr="006F11C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การขยายพันธ์</w:t>
      </w:r>
      <w:r w:rsidRPr="006F11C3">
        <w:rPr>
          <w:rFonts w:ascii="TH SarabunIT๙" w:hAnsi="TH SarabunIT๙" w:cs="TH SarabunIT๙"/>
          <w:sz w:val="32"/>
          <w:szCs w:val="32"/>
          <w:cs/>
        </w:rPr>
        <w:t>:โดยการเพาะเมล็ด</w:t>
      </w:r>
      <w:r w:rsidRPr="006F11C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B2E3F" w:rsidRPr="006F11C3" w:rsidRDefault="006F11C3" w:rsidP="006F11C3">
      <w:pPr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 w:rsidRPr="006F11C3">
        <w:rPr>
          <w:rFonts w:ascii="TH SarabunIT๙" w:hAnsi="TH SarabunIT๙" w:cs="TH SarabunIT๙"/>
          <w:sz w:val="32"/>
          <w:szCs w:val="32"/>
          <w:cs/>
        </w:rPr>
        <w:t>ประโยชน์ : เนื้อไม้ใช้ในการก่อ</w:t>
      </w:r>
      <w:r>
        <w:rPr>
          <w:rFonts w:ascii="TH SarabunIT๙" w:hAnsi="TH SarabunIT๙" w:cs="TH SarabunIT๙"/>
          <w:sz w:val="32"/>
          <w:szCs w:val="32"/>
          <w:cs/>
        </w:rPr>
        <w:t>สร้างอาคารบ้านเรือน เมื่ออาบน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6F11C3">
        <w:rPr>
          <w:rFonts w:ascii="TH SarabunIT๙" w:hAnsi="TH SarabunIT๙" w:cs="TH SarabunIT๙"/>
          <w:sz w:val="32"/>
          <w:szCs w:val="32"/>
          <w:cs/>
        </w:rPr>
        <w:t>ยา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6F11C3">
        <w:rPr>
          <w:rFonts w:ascii="TH SarabunIT๙" w:hAnsi="TH SarabunIT๙" w:cs="TH SarabunIT๙"/>
          <w:sz w:val="32"/>
          <w:szCs w:val="32"/>
          <w:cs/>
        </w:rPr>
        <w:t xml:space="preserve">ถูกต้องจะทนทานขึ้น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เปลือกแกตับ</w:t>
      </w:r>
      <w:r w:rsidRPr="006F11C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อักเสบบ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F11C3">
        <w:rPr>
          <w:rFonts w:ascii="TH SarabunIT๙" w:hAnsi="TH SarabunIT๙" w:cs="TH SarabunIT๙"/>
          <w:sz w:val="32"/>
          <w:szCs w:val="32"/>
          <w:cs/>
        </w:rPr>
        <w:t>รุงร่างกาย ฟอกเลือด และใช้ทาถูนวด (ขณะร้อน)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11C3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 xml:space="preserve">ปวดตามข้อ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6F11C3">
        <w:rPr>
          <w:rFonts w:ascii="TH SarabunIT๙" w:hAnsi="TH SarabunIT๙" w:cs="TH SarabunIT๙"/>
          <w:sz w:val="32"/>
          <w:szCs w:val="32"/>
          <w:cs/>
        </w:rPr>
        <w:t>มันใช้ทาไม้ยาแนวเรือ</w:t>
      </w:r>
      <w:r w:rsidRPr="006F11C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ใช้เดินเครื่องรถยนต์แทนน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>
        <w:rPr>
          <w:rFonts w:ascii="TH SarabunIT๙" w:hAnsi="TH SarabunIT๙" w:cs="TH SarabunIT๙"/>
          <w:sz w:val="32"/>
          <w:szCs w:val="32"/>
          <w:cs/>
        </w:rPr>
        <w:t>มันขี้โล้ ทาน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>
        <w:rPr>
          <w:rFonts w:ascii="TH SarabunIT๙" w:hAnsi="TH SarabunIT๙" w:cs="TH SarabunIT๙"/>
          <w:sz w:val="32"/>
          <w:szCs w:val="32"/>
          <w:cs/>
        </w:rPr>
        <w:t>มันใส่แผล แกโรคเรื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F11C3">
        <w:rPr>
          <w:rFonts w:ascii="TH SarabunIT๙" w:hAnsi="TH SarabunIT๙" w:cs="TH SarabunIT๙"/>
          <w:sz w:val="32"/>
          <w:szCs w:val="32"/>
          <w:cs/>
        </w:rPr>
        <w:t>อน</w:t>
      </w:r>
    </w:p>
    <w:sectPr w:rsidR="009B2E3F" w:rsidRPr="006F11C3" w:rsidSect="004B398F">
      <w:pgSz w:w="11906" w:h="16838" w:code="9"/>
      <w:pgMar w:top="709" w:right="1106" w:bottom="567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673"/>
    <w:rsid w:val="00133673"/>
    <w:rsid w:val="004B398F"/>
    <w:rsid w:val="006F11C3"/>
    <w:rsid w:val="009B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1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F11C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1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F11C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NumSai</dc:creator>
  <cp:keywords/>
  <dc:description/>
  <cp:lastModifiedBy>NumSai</cp:lastModifiedBy>
  <cp:revision>2</cp:revision>
  <dcterms:created xsi:type="dcterms:W3CDTF">2024-03-25T04:25:00Z</dcterms:created>
  <dcterms:modified xsi:type="dcterms:W3CDTF">2024-03-25T04:32:00Z</dcterms:modified>
</cp:coreProperties>
</file>